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7" w:rsidRDefault="00CC4397" w:rsidP="00BA2B0A">
      <w:pPr>
        <w:spacing w:beforeLines="50" w:before="180" w:line="300" w:lineRule="auto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0F5D98">
        <w:rPr>
          <w:rFonts w:ascii="Times New Roman" w:eastAsia="標楷體" w:hAnsi="標楷體" w:cs="Times New Roman"/>
          <w:b/>
          <w:sz w:val="28"/>
          <w:szCs w:val="28"/>
        </w:rPr>
        <w:t>課程綱要</w:t>
      </w:r>
    </w:p>
    <w:p w:rsidR="004D6458" w:rsidRPr="004D6458" w:rsidRDefault="004D6458" w:rsidP="00BA2B0A">
      <w:pPr>
        <w:wordWrap w:val="0"/>
        <w:spacing w:beforeLines="50" w:before="180" w:line="300" w:lineRule="auto"/>
        <w:jc w:val="right"/>
        <w:rPr>
          <w:rFonts w:ascii="Times New Roman" w:eastAsia="標楷體" w:hAnsi="Times New Roman" w:cs="Times New Roman"/>
          <w:szCs w:val="24"/>
        </w:rPr>
      </w:pPr>
      <w:r w:rsidRPr="004D6458">
        <w:rPr>
          <w:rFonts w:ascii="Times New Roman" w:eastAsia="標楷體" w:hAnsi="標楷體" w:cs="Times New Roman" w:hint="eastAsia"/>
          <w:szCs w:val="24"/>
        </w:rPr>
        <w:t>葉佳宗</w:t>
      </w: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="00797A58">
        <w:rPr>
          <w:rFonts w:ascii="Times New Roman" w:eastAsia="標楷體" w:hAnsi="標楷體" w:cs="Times New Roman" w:hint="eastAsia"/>
          <w:szCs w:val="24"/>
        </w:rPr>
        <w:t>v1.2</w:t>
      </w:r>
      <w:r w:rsidR="00D07283">
        <w:rPr>
          <w:rFonts w:ascii="Times New Roman" w:eastAsia="標楷體" w:hAnsi="標楷體" w:cs="Times New Roman" w:hint="eastAsia"/>
          <w:szCs w:val="24"/>
        </w:rPr>
        <w:t xml:space="preserve"> </w:t>
      </w:r>
      <w:r w:rsidR="00797A58">
        <w:rPr>
          <w:rFonts w:ascii="Times New Roman" w:eastAsia="標楷體" w:hAnsi="標楷體" w:cs="Times New Roman"/>
          <w:szCs w:val="24"/>
        </w:rPr>
        <w:t>201</w:t>
      </w:r>
      <w:r w:rsidR="00797A58">
        <w:rPr>
          <w:rFonts w:ascii="Times New Roman" w:eastAsia="標楷體" w:hAnsi="標楷體" w:cs="Times New Roman" w:hint="eastAsia"/>
          <w:szCs w:val="24"/>
        </w:rPr>
        <w:t>2</w:t>
      </w:r>
      <w:r w:rsidR="00797A58">
        <w:rPr>
          <w:rFonts w:ascii="Times New Roman" w:eastAsia="標楷體" w:hAnsi="標楷體" w:cs="Times New Roman"/>
          <w:szCs w:val="24"/>
        </w:rPr>
        <w:t>/</w:t>
      </w:r>
      <w:r w:rsidR="00797A58">
        <w:rPr>
          <w:rFonts w:ascii="Times New Roman" w:eastAsia="標楷體" w:hAnsi="標楷體" w:cs="Times New Roman" w:hint="eastAsia"/>
          <w:szCs w:val="24"/>
        </w:rPr>
        <w:t>8/</w:t>
      </w:r>
      <w:r>
        <w:rPr>
          <w:rFonts w:ascii="Times New Roman" w:eastAsia="標楷體" w:hAnsi="標楷體" w:cs="Times New Roman"/>
          <w:szCs w:val="24"/>
        </w:rPr>
        <w:t>15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開課系所：</w:t>
      </w:r>
      <w:r w:rsidRPr="000F5D98">
        <w:rPr>
          <w:rFonts w:ascii="Times New Roman" w:eastAsia="標楷體" w:hAnsi="標楷體" w:cs="Times New Roman"/>
        </w:rPr>
        <w:t>都市計劃研究所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課程中文名稱：</w:t>
      </w:r>
      <w:r w:rsidRPr="000F5D98">
        <w:rPr>
          <w:rFonts w:ascii="Times New Roman" w:eastAsia="標楷體" w:hAnsi="標楷體" w:cs="Times New Roman"/>
        </w:rPr>
        <w:t>景觀生態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課程英文名稱：</w:t>
      </w:r>
      <w:r w:rsidRPr="000F5D98">
        <w:rPr>
          <w:rFonts w:ascii="Times New Roman" w:eastAsia="標楷體" w:hAnsi="Times New Roman" w:cs="Times New Roman"/>
        </w:rPr>
        <w:t>Landscape Ecology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修</w:t>
      </w:r>
      <w:r w:rsidR="002D75BB" w:rsidRPr="000F5D98">
        <w:rPr>
          <w:rFonts w:ascii="Times New Roman" w:eastAsia="標楷體" w:hAnsi="標楷體" w:cs="Times New Roman"/>
          <w:b/>
        </w:rPr>
        <w:t>習</w:t>
      </w:r>
      <w:r w:rsidRPr="000F5D98">
        <w:rPr>
          <w:rFonts w:ascii="Times New Roman" w:eastAsia="標楷體" w:hAnsi="標楷體" w:cs="Times New Roman"/>
          <w:b/>
        </w:rPr>
        <w:t>系級：</w:t>
      </w:r>
      <w:r w:rsidRPr="000F5D98">
        <w:rPr>
          <w:rFonts w:ascii="Times New Roman" w:eastAsia="標楷體" w:hAnsi="標楷體" w:cs="Times New Roman"/>
        </w:rPr>
        <w:t>碩士班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選修類別：</w:t>
      </w:r>
      <w:r w:rsidRPr="000F5D98">
        <w:rPr>
          <w:rFonts w:ascii="Times New Roman" w:eastAsia="標楷體" w:hAnsi="標楷體" w:cs="Times New Roman"/>
        </w:rPr>
        <w:t>選修</w:t>
      </w:r>
      <w:r w:rsidRPr="000F5D98">
        <w:rPr>
          <w:rFonts w:ascii="Times New Roman" w:eastAsia="標楷體" w:hAnsi="Times New Roman" w:cs="Times New Roman"/>
        </w:rPr>
        <w:t>(</w:t>
      </w:r>
      <w:r w:rsidRPr="000F5D98">
        <w:rPr>
          <w:rFonts w:ascii="Times New Roman" w:eastAsia="標楷體" w:hAnsi="標楷體" w:cs="Times New Roman"/>
        </w:rPr>
        <w:t>半學年</w:t>
      </w:r>
      <w:r w:rsidRPr="000F5D98">
        <w:rPr>
          <w:rFonts w:ascii="Times New Roman" w:eastAsia="標楷體" w:hAnsi="Times New Roman" w:cs="Times New Roman"/>
        </w:rPr>
        <w:t>)</w:t>
      </w:r>
    </w:p>
    <w:p w:rsidR="00A05BB7" w:rsidRPr="00797A5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  <w:b/>
        </w:rPr>
        <w:t>學分：</w:t>
      </w:r>
      <w:r w:rsidR="001631CB" w:rsidRPr="000F5D98">
        <w:rPr>
          <w:rFonts w:ascii="Times New Roman" w:eastAsia="標楷體" w:hAnsi="Times New Roman" w:cs="Times New Roman"/>
        </w:rPr>
        <w:t>3</w:t>
      </w:r>
      <w:r w:rsidRPr="000F5D98">
        <w:rPr>
          <w:rFonts w:ascii="Times New Roman" w:eastAsia="標楷體" w:hAnsi="標楷體" w:cs="Times New Roman"/>
        </w:rPr>
        <w:t>學分</w:t>
      </w:r>
      <w:r w:rsidR="001631CB" w:rsidRPr="000F5D98">
        <w:rPr>
          <w:rFonts w:ascii="Times New Roman" w:eastAsia="標楷體" w:hAnsi="Times New Roman" w:cs="Times New Roman"/>
        </w:rPr>
        <w:t xml:space="preserve"> (3</w:t>
      </w:r>
      <w:r w:rsidRPr="000F5D98">
        <w:rPr>
          <w:rFonts w:ascii="Times New Roman" w:eastAsia="標楷體" w:hAnsi="標楷體" w:cs="Times New Roman"/>
        </w:rPr>
        <w:t>小時</w:t>
      </w:r>
      <w:r w:rsidR="001631CB" w:rsidRPr="000F5D98">
        <w:rPr>
          <w:rFonts w:ascii="Times New Roman" w:eastAsia="標楷體" w:hAnsi="Times New Roman" w:cs="Times New Roman"/>
        </w:rPr>
        <w:t>)</w:t>
      </w:r>
    </w:p>
    <w:p w:rsidR="00CC4397" w:rsidRDefault="00CC4397" w:rsidP="00BA2B0A">
      <w:pPr>
        <w:spacing w:beforeLines="50" w:before="180" w:line="300" w:lineRule="auto"/>
        <w:rPr>
          <w:rFonts w:ascii="Times New Roman" w:eastAsia="標楷體" w:hAnsi="標楷體" w:cs="Times New Roman"/>
          <w:b/>
        </w:rPr>
      </w:pPr>
      <w:r w:rsidRPr="000F5D98">
        <w:rPr>
          <w:rFonts w:ascii="Times New Roman" w:eastAsia="標楷體" w:hAnsi="標楷體" w:cs="Times New Roman"/>
          <w:b/>
        </w:rPr>
        <w:t>教學目的：</w:t>
      </w:r>
    </w:p>
    <w:p w:rsidR="00CC4397" w:rsidRPr="000F5D98" w:rsidRDefault="00CC4397" w:rsidP="00BA2B0A">
      <w:pPr>
        <w:spacing w:beforeLines="50" w:before="180" w:line="300" w:lineRule="auto"/>
        <w:ind w:firstLineChars="200" w:firstLine="480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本課程主要目的在於幫助學生了解景觀生態學理念、方法與應用。各週次的課程內容讓學生廣泛地了解地景的結構、功能以及景觀的動態的關聯性與相互作用，協助學生學習景觀分析的方法及模型，進而探討景觀生態學的應用，特別是景觀生態學在生態規劃、管理的應用，以及景觀生態學在都市土地利用與空間規劃的研究與發展。</w:t>
      </w:r>
    </w:p>
    <w:p w:rsidR="00CC4397" w:rsidRPr="000F5D98" w:rsidRDefault="00CC4397" w:rsidP="00BA2B0A">
      <w:pPr>
        <w:spacing w:beforeLines="50" w:before="180" w:line="300" w:lineRule="auto"/>
        <w:rPr>
          <w:rFonts w:ascii="Times New Roman" w:eastAsia="標楷體" w:hAnsi="Times New Roman" w:cs="Times New Roman"/>
          <w:b/>
        </w:rPr>
      </w:pPr>
      <w:r w:rsidRPr="000F5D98">
        <w:rPr>
          <w:rFonts w:ascii="Times New Roman" w:eastAsia="標楷體" w:hAnsi="標楷體" w:cs="Times New Roman"/>
          <w:b/>
        </w:rPr>
        <w:t>內容綱要：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課程介紹：景觀生態學的基本概念、發展歷史、研究範疇</w:t>
      </w:r>
    </w:p>
    <w:p w:rsidR="005034CA" w:rsidRPr="000F5D98" w:rsidRDefault="00C70921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規劃與景觀生態、</w:t>
      </w:r>
      <w:r w:rsidR="005034CA" w:rsidRPr="000F5D98">
        <w:rPr>
          <w:rFonts w:ascii="Times New Roman" w:eastAsia="標楷體" w:hAnsi="標楷體" w:cs="Times New Roman"/>
        </w:rPr>
        <w:t>都市永續發展</w:t>
      </w:r>
      <w:r>
        <w:rPr>
          <w:rFonts w:ascii="Times New Roman" w:eastAsia="標楷體" w:hAnsi="標楷體" w:cs="Times New Roman" w:hint="eastAsia"/>
        </w:rPr>
        <w:t>與景觀生態</w:t>
      </w:r>
    </w:p>
    <w:p w:rsidR="005034CA" w:rsidRPr="000F5D98" w:rsidRDefault="002D75BB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跨學門的景觀生態學</w:t>
      </w:r>
      <w:r w:rsidR="005034CA" w:rsidRPr="000F5D98">
        <w:rPr>
          <w:rFonts w:ascii="Times New Roman" w:eastAsia="標楷體" w:hAnsi="標楷體" w:cs="Times New Roman"/>
        </w:rPr>
        <w:t>：</w:t>
      </w:r>
      <w:r w:rsidR="005325A3" w:rsidRPr="000F5D98">
        <w:rPr>
          <w:rFonts w:ascii="Times New Roman" w:eastAsia="標楷體" w:hAnsi="標楷體" w:cs="Times New Roman"/>
        </w:rPr>
        <w:t>景觀生態學與歷史</w:t>
      </w:r>
      <w:r w:rsidRPr="000F5D98">
        <w:rPr>
          <w:rFonts w:ascii="Times New Roman" w:eastAsia="標楷體" w:hAnsi="標楷體" w:cs="Times New Roman"/>
        </w:rPr>
        <w:t>、</w:t>
      </w:r>
      <w:r w:rsidR="005325A3" w:rsidRPr="000F5D98">
        <w:rPr>
          <w:rFonts w:ascii="Times New Roman" w:eastAsia="標楷體" w:hAnsi="標楷體" w:cs="Times New Roman"/>
        </w:rPr>
        <w:t>文化、人類學、社會學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景觀格局的形成與結構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景觀格局的結構與功能特徵</w:t>
      </w:r>
    </w:p>
    <w:p w:rsidR="001631CB" w:rsidRPr="000F5D98" w:rsidRDefault="001631CB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</w:t>
      </w:r>
      <w:r w:rsidR="005536EC">
        <w:rPr>
          <w:rFonts w:ascii="Times New Roman" w:eastAsia="標楷體" w:hAnsi="標楷體" w:cs="Times New Roman" w:hint="eastAsia"/>
        </w:rPr>
        <w:t>時空</w:t>
      </w:r>
      <w:r w:rsidRPr="000F5D98">
        <w:rPr>
          <w:rFonts w:ascii="Times New Roman" w:eastAsia="標楷體" w:hAnsi="標楷體" w:cs="Times New Roman"/>
        </w:rPr>
        <w:t>變遷</w:t>
      </w:r>
      <w:r w:rsidRPr="000F5D98">
        <w:rPr>
          <w:rFonts w:ascii="Times New Roman" w:eastAsia="標楷體" w:hAnsi="Times New Roman" w:cs="Times New Roman"/>
        </w:rPr>
        <w:t>(</w:t>
      </w:r>
      <w:r w:rsidRPr="000F5D98">
        <w:rPr>
          <w:rFonts w:ascii="Times New Roman" w:eastAsia="標楷體" w:hAnsi="標楷體" w:cs="Times New Roman"/>
        </w:rPr>
        <w:t>自然干擾、人為干擾與景觀變遷</w:t>
      </w:r>
      <w:r w:rsidRPr="000F5D98">
        <w:rPr>
          <w:rFonts w:ascii="Times New Roman" w:eastAsia="標楷體" w:hAnsi="Times New Roman" w:cs="Times New Roman"/>
        </w:rPr>
        <w:t>)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景觀生態學的重要理論</w:t>
      </w:r>
      <w:r w:rsidRPr="000F5D98">
        <w:rPr>
          <w:rFonts w:ascii="Times New Roman" w:eastAsia="標楷體" w:hAnsi="Times New Roman" w:cs="Times New Roman"/>
        </w:rPr>
        <w:t>(</w:t>
      </w:r>
      <w:r w:rsidRPr="000F5D98">
        <w:rPr>
          <w:rFonts w:ascii="Times New Roman" w:eastAsia="標楷體" w:hAnsi="標楷體" w:cs="Times New Roman"/>
        </w:rPr>
        <w:t>一</w:t>
      </w:r>
      <w:r w:rsidRPr="000F5D98">
        <w:rPr>
          <w:rFonts w:ascii="Times New Roman" w:eastAsia="標楷體" w:hAnsi="Times New Roman" w:cs="Times New Roman"/>
        </w:rPr>
        <w:t>)</w:t>
      </w:r>
      <w:r w:rsidRPr="000F5D98">
        <w:rPr>
          <w:rFonts w:ascii="Times New Roman" w:eastAsia="標楷體" w:hAnsi="標楷體" w:cs="Times New Roman"/>
        </w:rPr>
        <w:t>：島嶼生物地理學理論、複合族群理論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lastRenderedPageBreak/>
        <w:t>景觀生態學的重要理論</w:t>
      </w:r>
      <w:r w:rsidRPr="000F5D98">
        <w:rPr>
          <w:rFonts w:ascii="Times New Roman" w:eastAsia="標楷體" w:hAnsi="Times New Roman" w:cs="Times New Roman"/>
        </w:rPr>
        <w:t>(</w:t>
      </w:r>
      <w:r w:rsidRPr="000F5D98">
        <w:rPr>
          <w:rFonts w:ascii="Times New Roman" w:eastAsia="標楷體" w:hAnsi="標楷體" w:cs="Times New Roman"/>
        </w:rPr>
        <w:t>二</w:t>
      </w:r>
      <w:r w:rsidRPr="000F5D98">
        <w:rPr>
          <w:rFonts w:ascii="Times New Roman" w:eastAsia="標楷體" w:hAnsi="Times New Roman" w:cs="Times New Roman"/>
        </w:rPr>
        <w:t>)</w:t>
      </w:r>
      <w:r w:rsidR="005034CA" w:rsidRPr="000F5D98">
        <w:rPr>
          <w:rFonts w:ascii="Times New Roman" w:eastAsia="標楷體" w:hAnsi="標楷體" w:cs="Times New Roman"/>
        </w:rPr>
        <w:t>：</w:t>
      </w:r>
      <w:r w:rsidRPr="000F5D98">
        <w:rPr>
          <w:rFonts w:ascii="Times New Roman" w:eastAsia="標楷體" w:hAnsi="標楷體" w:cs="Times New Roman"/>
        </w:rPr>
        <w:t>連結度、滲透理論、嵌塊體動態理論</w:t>
      </w:r>
    </w:p>
    <w:p w:rsidR="00CC4397" w:rsidRPr="000F5D98" w:rsidRDefault="00AF1E61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景觀指數分析</w:t>
      </w:r>
      <w:r w:rsidR="00CC4397" w:rsidRPr="000F5D98">
        <w:rPr>
          <w:rFonts w:ascii="Times New Roman" w:eastAsia="標楷體" w:hAnsi="標楷體" w:cs="Times New Roman"/>
        </w:rPr>
        <w:t>原理與方法</w:t>
      </w:r>
    </w:p>
    <w:p w:rsidR="005034CA" w:rsidRPr="000F5D98" w:rsidRDefault="00C70921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景觀指數在規劃管理上的運用</w:t>
      </w:r>
    </w:p>
    <w:p w:rsidR="005034CA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景觀模型：概述、主要的景觀模型、景觀空間尺度</w:t>
      </w:r>
    </w:p>
    <w:p w:rsidR="005034CA" w:rsidRPr="000F5D98" w:rsidRDefault="005325A3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景觀生態學應用的</w:t>
      </w:r>
      <w:r w:rsidR="00CC4397" w:rsidRPr="000F5D98">
        <w:rPr>
          <w:rFonts w:ascii="Times New Roman" w:eastAsia="標楷體" w:hAnsi="標楷體" w:cs="Times New Roman"/>
        </w:rPr>
        <w:t>原理與應用領域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景觀生態學的應用：生態保育與復育、生態規劃管理</w:t>
      </w:r>
    </w:p>
    <w:p w:rsidR="005034CA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景觀生態學與土地利用規劃</w:t>
      </w:r>
    </w:p>
    <w:p w:rsidR="005034CA" w:rsidRPr="000F5D98" w:rsidRDefault="005325A3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景觀生態學與都市環境規劃與管理</w:t>
      </w:r>
    </w:p>
    <w:p w:rsidR="00C70921" w:rsidRPr="000F5D98" w:rsidRDefault="00C70921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學生報告與討論</w:t>
      </w:r>
    </w:p>
    <w:p w:rsidR="00CC4397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景觀生態學之</w:t>
      </w:r>
      <w:r w:rsidR="005034CA" w:rsidRPr="000F5D98">
        <w:rPr>
          <w:rFonts w:ascii="Times New Roman" w:eastAsia="標楷體" w:hAnsi="標楷體" w:cs="Times New Roman"/>
        </w:rPr>
        <w:t>新興</w:t>
      </w:r>
      <w:r w:rsidRPr="000F5D98">
        <w:rPr>
          <w:rFonts w:ascii="Times New Roman" w:eastAsia="標楷體" w:hAnsi="標楷體" w:cs="Times New Roman"/>
        </w:rPr>
        <w:t>研究與發展</w:t>
      </w:r>
      <w:r w:rsidR="005034CA" w:rsidRPr="000F5D98">
        <w:rPr>
          <w:rFonts w:ascii="Times New Roman" w:eastAsia="標楷體" w:hAnsi="標楷體" w:cs="Times New Roman"/>
        </w:rPr>
        <w:t>方向</w:t>
      </w:r>
    </w:p>
    <w:p w:rsidR="005325A3" w:rsidRPr="000F5D98" w:rsidRDefault="00CC4397" w:rsidP="00BA2B0A">
      <w:pPr>
        <w:pStyle w:val="a3"/>
        <w:numPr>
          <w:ilvl w:val="0"/>
          <w:numId w:val="2"/>
        </w:numPr>
        <w:spacing w:beforeLines="50" w:before="180" w:line="300" w:lineRule="auto"/>
        <w:ind w:leftChars="0" w:left="1134" w:hanging="1134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期末考試</w:t>
      </w:r>
    </w:p>
    <w:p w:rsidR="00062BBB" w:rsidRDefault="00062BBB" w:rsidP="00BA2B0A">
      <w:pPr>
        <w:spacing w:beforeLines="50" w:before="180" w:line="300" w:lineRule="auto"/>
        <w:rPr>
          <w:rFonts w:ascii="Times New Roman" w:eastAsia="標楷體" w:hAnsi="標楷體" w:cs="Times New Roman"/>
          <w:b/>
        </w:rPr>
      </w:pPr>
    </w:p>
    <w:p w:rsidR="00062BBB" w:rsidRDefault="00062BBB" w:rsidP="00BA2B0A">
      <w:pPr>
        <w:spacing w:beforeLines="50" w:before="180" w:line="300" w:lineRule="auto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評分標準：</w:t>
      </w:r>
    </w:p>
    <w:p w:rsidR="00062BBB" w:rsidRPr="00062BBB" w:rsidRDefault="00062BBB" w:rsidP="00BA2B0A">
      <w:pPr>
        <w:spacing w:beforeLines="50" w:before="180" w:line="300" w:lineRule="auto"/>
        <w:rPr>
          <w:rFonts w:ascii="Times New Roman" w:eastAsia="標楷體" w:hAnsi="標楷體" w:cs="Times New Roman"/>
        </w:rPr>
      </w:pPr>
      <w:r w:rsidRPr="00062BBB">
        <w:rPr>
          <w:rFonts w:ascii="Times New Roman" w:eastAsia="標楷體" w:hAnsi="標楷體" w:cs="Times New Roman" w:hint="eastAsia"/>
        </w:rPr>
        <w:t>課程參與</w:t>
      </w:r>
      <w:r>
        <w:rPr>
          <w:rFonts w:ascii="Times New Roman" w:eastAsia="標楷體" w:hAnsi="標楷體" w:cs="Times New Roman" w:hint="eastAsia"/>
        </w:rPr>
        <w:t>(30%)</w:t>
      </w:r>
      <w:r w:rsidRPr="00062BBB">
        <w:rPr>
          <w:rFonts w:ascii="Times New Roman" w:eastAsia="標楷體" w:hAnsi="標楷體" w:cs="Times New Roman" w:hint="eastAsia"/>
        </w:rPr>
        <w:t>、</w:t>
      </w:r>
      <w:r>
        <w:rPr>
          <w:rFonts w:ascii="Times New Roman" w:eastAsia="標楷體" w:hAnsi="標楷體" w:cs="Times New Roman" w:hint="eastAsia"/>
        </w:rPr>
        <w:t>作業</w:t>
      </w:r>
      <w:r>
        <w:rPr>
          <w:rFonts w:ascii="Times New Roman" w:eastAsia="標楷體" w:hAnsi="標楷體" w:cs="Times New Roman" w:hint="eastAsia"/>
        </w:rPr>
        <w:t>(20%)</w:t>
      </w:r>
      <w:r>
        <w:rPr>
          <w:rFonts w:ascii="Times New Roman" w:eastAsia="標楷體" w:hAnsi="標楷體" w:cs="Times New Roman" w:hint="eastAsia"/>
        </w:rPr>
        <w:t>、期末考試</w:t>
      </w:r>
      <w:r>
        <w:rPr>
          <w:rFonts w:ascii="Times New Roman" w:eastAsia="標楷體" w:hAnsi="標楷體" w:cs="Times New Roman" w:hint="eastAsia"/>
        </w:rPr>
        <w:t>(30%)</w:t>
      </w:r>
      <w:r>
        <w:rPr>
          <w:rFonts w:ascii="Times New Roman" w:eastAsia="標楷體" w:hAnsi="標楷體" w:cs="Times New Roman" w:hint="eastAsia"/>
        </w:rPr>
        <w:t>、學期報告</w:t>
      </w:r>
      <w:r>
        <w:rPr>
          <w:rFonts w:ascii="Times New Roman" w:eastAsia="標楷體" w:hAnsi="標楷體" w:cs="Times New Roman" w:hint="eastAsia"/>
        </w:rPr>
        <w:t>(20%)</w:t>
      </w:r>
    </w:p>
    <w:p w:rsidR="00062BBB" w:rsidRDefault="00062BBB" w:rsidP="00BA2B0A">
      <w:pPr>
        <w:spacing w:beforeLines="50" w:before="180" w:line="300" w:lineRule="auto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作業：</w:t>
      </w:r>
    </w:p>
    <w:p w:rsidR="00062BBB" w:rsidRPr="00062BBB" w:rsidRDefault="00062BBB" w:rsidP="00BA2B0A">
      <w:pPr>
        <w:spacing w:beforeLines="50" w:before="180" w:line="300" w:lineRule="auto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1 page</w:t>
      </w:r>
      <w:r w:rsidRPr="00062BBB">
        <w:rPr>
          <w:rFonts w:ascii="Times New Roman" w:eastAsia="標楷體" w:hAnsi="標楷體" w:cs="Times New Roman"/>
          <w:szCs w:val="24"/>
        </w:rPr>
        <w:t xml:space="preserve"> summary of the article, including: a) key findings; b) methodology; c) limitations</w:t>
      </w:r>
      <w:r>
        <w:rPr>
          <w:rFonts w:ascii="Times New Roman" w:eastAsia="標楷體" w:hAnsi="標楷體" w:cs="Times New Roman" w:hint="eastAsia"/>
          <w:szCs w:val="24"/>
        </w:rPr>
        <w:t>; d) your comments</w:t>
      </w:r>
      <w:r w:rsidRPr="00062BBB">
        <w:rPr>
          <w:rFonts w:ascii="Times New Roman" w:eastAsia="標楷體" w:hAnsi="標楷體" w:cs="Times New Roman"/>
          <w:szCs w:val="24"/>
        </w:rPr>
        <w:t>.</w:t>
      </w:r>
    </w:p>
    <w:p w:rsidR="005325A3" w:rsidRPr="000F5D98" w:rsidRDefault="000F5D98" w:rsidP="00BA2B0A">
      <w:pPr>
        <w:spacing w:beforeLines="50" w:before="180" w:line="300" w:lineRule="auto"/>
        <w:rPr>
          <w:rFonts w:ascii="Times New Roman" w:eastAsia="標楷體" w:hAnsi="Times New Roman" w:cs="Times New Roman"/>
          <w:b/>
        </w:rPr>
      </w:pPr>
      <w:r w:rsidRPr="000F5D98">
        <w:rPr>
          <w:rFonts w:ascii="Times New Roman" w:eastAsia="標楷體" w:hAnsi="標楷體" w:cs="Times New Roman"/>
          <w:b/>
        </w:rPr>
        <w:t>主要</w:t>
      </w:r>
      <w:r w:rsidR="005325A3" w:rsidRPr="000F5D98">
        <w:rPr>
          <w:rFonts w:ascii="Times New Roman" w:eastAsia="標楷體" w:hAnsi="標楷體" w:cs="Times New Roman"/>
          <w:b/>
        </w:rPr>
        <w:t>參考書目：</w:t>
      </w:r>
    </w:p>
    <w:p w:rsidR="001631CB" w:rsidRPr="000F5D98" w:rsidRDefault="005325A3" w:rsidP="00BA2B0A">
      <w:pPr>
        <w:pStyle w:val="a3"/>
        <w:numPr>
          <w:ilvl w:val="0"/>
          <w:numId w:val="7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Times New Roman" w:cs="Times New Roman"/>
        </w:rPr>
        <w:t>Turner, M.G., Gardner, R.H., O’Neill, R.V. 2001. Landscape Ecology in Theory and Process. Springer, New York.</w:t>
      </w:r>
    </w:p>
    <w:p w:rsidR="001631CB" w:rsidRPr="000F5D98" w:rsidRDefault="005325A3" w:rsidP="00BA2B0A">
      <w:pPr>
        <w:pStyle w:val="a3"/>
        <w:numPr>
          <w:ilvl w:val="0"/>
          <w:numId w:val="7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Times New Roman" w:cs="Times New Roman"/>
        </w:rPr>
        <w:t>Wiens, J., Moss M. (eds) 2005. Issues and Perspectives and Landscape Ecology. Cambridge, New York.</w:t>
      </w:r>
    </w:p>
    <w:p w:rsidR="001631CB" w:rsidRPr="000F5D98" w:rsidRDefault="005325A3" w:rsidP="00BA2B0A">
      <w:pPr>
        <w:pStyle w:val="a3"/>
        <w:numPr>
          <w:ilvl w:val="0"/>
          <w:numId w:val="7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t>鄔建國，</w:t>
      </w:r>
      <w:r w:rsidRPr="000F5D98">
        <w:rPr>
          <w:rFonts w:ascii="Times New Roman" w:eastAsia="標楷體" w:hAnsi="Times New Roman" w:cs="Times New Roman"/>
        </w:rPr>
        <w:t>2003</w:t>
      </w:r>
      <w:r w:rsidRPr="000F5D98">
        <w:rPr>
          <w:rFonts w:ascii="Times New Roman" w:eastAsia="標楷體" w:hAnsi="標楷體" w:cs="Times New Roman"/>
        </w:rPr>
        <w:t>，景觀生態學</w:t>
      </w:r>
      <w:r w:rsidRPr="000F5D98">
        <w:rPr>
          <w:rFonts w:ascii="Times New Roman" w:eastAsia="標楷體" w:hAnsi="Times New Roman" w:cs="Times New Roman"/>
        </w:rPr>
        <w:t>-</w:t>
      </w:r>
      <w:r w:rsidRPr="000F5D98">
        <w:rPr>
          <w:rFonts w:ascii="Times New Roman" w:eastAsia="標楷體" w:hAnsi="標楷體" w:cs="Times New Roman"/>
        </w:rPr>
        <w:t>格局、過程、尺度與等級。五南圖書出版社。</w:t>
      </w:r>
    </w:p>
    <w:p w:rsidR="001631CB" w:rsidRPr="000F5D98" w:rsidRDefault="005325A3" w:rsidP="00BA2B0A">
      <w:pPr>
        <w:pStyle w:val="a3"/>
        <w:numPr>
          <w:ilvl w:val="0"/>
          <w:numId w:val="7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標楷體" w:cs="Times New Roman"/>
        </w:rPr>
        <w:lastRenderedPageBreak/>
        <w:t>張俊彥等</w:t>
      </w:r>
      <w:r w:rsidRPr="000F5D98">
        <w:rPr>
          <w:rFonts w:ascii="Times New Roman" w:eastAsia="標楷體" w:hAnsi="Times New Roman" w:cs="Times New Roman"/>
        </w:rPr>
        <w:t>(</w:t>
      </w:r>
      <w:r w:rsidRPr="000F5D98">
        <w:rPr>
          <w:rFonts w:ascii="Times New Roman" w:eastAsia="標楷體" w:hAnsi="標楷體" w:cs="Times New Roman"/>
        </w:rPr>
        <w:t>譯</w:t>
      </w:r>
      <w:r w:rsidRPr="000F5D98">
        <w:rPr>
          <w:rFonts w:ascii="Times New Roman" w:eastAsia="標楷體" w:hAnsi="Times New Roman" w:cs="Times New Roman"/>
        </w:rPr>
        <w:t>)</w:t>
      </w:r>
      <w:r w:rsidRPr="000F5D98">
        <w:rPr>
          <w:rFonts w:ascii="Times New Roman" w:eastAsia="標楷體" w:hAnsi="標楷體" w:cs="Times New Roman"/>
        </w:rPr>
        <w:t>，</w:t>
      </w:r>
      <w:r w:rsidRPr="000F5D98">
        <w:rPr>
          <w:rFonts w:ascii="Times New Roman" w:eastAsia="標楷體" w:hAnsi="Times New Roman" w:cs="Times New Roman"/>
        </w:rPr>
        <w:t>2011</w:t>
      </w:r>
      <w:r w:rsidRPr="000F5D98">
        <w:rPr>
          <w:rFonts w:ascii="Times New Roman" w:eastAsia="標楷體" w:hAnsi="標楷體" w:cs="Times New Roman"/>
        </w:rPr>
        <w:t>，景觀量測。五南圖書出版社。</w:t>
      </w:r>
      <w:r w:rsidRPr="000F5D98">
        <w:rPr>
          <w:rFonts w:ascii="Times New Roman" w:eastAsia="標楷體" w:hAnsi="Times New Roman" w:cs="Times New Roman"/>
        </w:rPr>
        <w:t>(Leitão, A.B., Miller, J., Ahern, J., McGrigal, K. 2006. Measuring Landscapes: a planner’s Handbook)</w:t>
      </w:r>
    </w:p>
    <w:p w:rsidR="00E61159" w:rsidRDefault="00E61159" w:rsidP="00BA2B0A">
      <w:pPr>
        <w:spacing w:beforeLines="50" w:before="180" w:line="300" w:lineRule="auto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建議參考書</w:t>
      </w:r>
    </w:p>
    <w:p w:rsidR="00E61159" w:rsidRPr="00E61159" w:rsidRDefault="00E61159" w:rsidP="00BA2B0A">
      <w:pPr>
        <w:pStyle w:val="a3"/>
        <w:numPr>
          <w:ilvl w:val="0"/>
          <w:numId w:val="6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Forman R.T.T. and Godron M., 1986. Landscape Ecology. Wiley, New York, USA.</w:t>
      </w:r>
    </w:p>
    <w:p w:rsidR="00E61159" w:rsidRPr="00E61159" w:rsidRDefault="00E61159" w:rsidP="00BA2B0A">
      <w:pPr>
        <w:pStyle w:val="a3"/>
        <w:numPr>
          <w:ilvl w:val="0"/>
          <w:numId w:val="6"/>
        </w:numPr>
        <w:spacing w:beforeLines="50" w:before="180" w:line="300" w:lineRule="auto"/>
        <w:ind w:leftChars="0"/>
        <w:rPr>
          <w:rFonts w:ascii="Times New Roman" w:eastAsia="標楷體" w:hAnsi="標楷體" w:cs="Times New Roman"/>
          <w:b/>
        </w:rPr>
      </w:pPr>
      <w:r w:rsidRPr="00E61159">
        <w:rPr>
          <w:rFonts w:ascii="Times New Roman" w:eastAsia="標楷體" w:hAnsi="Times New Roman" w:cs="Times New Roman"/>
        </w:rPr>
        <w:t>Wu, J. and Hobbs, R.J. 2006. Key Topics in Landscape Ecology. Cambridge University Press.</w:t>
      </w:r>
    </w:p>
    <w:p w:rsidR="005325A3" w:rsidRPr="000F5D98" w:rsidRDefault="000F5D98" w:rsidP="00BA2B0A">
      <w:pPr>
        <w:spacing w:beforeLines="50" w:before="180" w:line="300" w:lineRule="auto"/>
        <w:rPr>
          <w:rFonts w:ascii="Times New Roman" w:eastAsia="標楷體" w:hAnsi="Times New Roman" w:cs="Times New Roman"/>
          <w:b/>
        </w:rPr>
      </w:pPr>
      <w:r w:rsidRPr="000F5D98">
        <w:rPr>
          <w:rFonts w:ascii="Times New Roman" w:eastAsia="標楷體" w:hAnsi="標楷體" w:cs="Times New Roman"/>
          <w:b/>
        </w:rPr>
        <w:t>期刊文章</w:t>
      </w:r>
      <w:r w:rsidR="005325A3" w:rsidRPr="000F5D98">
        <w:rPr>
          <w:rFonts w:ascii="Times New Roman" w:eastAsia="標楷體" w:hAnsi="標楷體" w:cs="Times New Roman"/>
          <w:b/>
        </w:rPr>
        <w:t>主要出處：</w:t>
      </w:r>
    </w:p>
    <w:p w:rsidR="005325A3" w:rsidRPr="000F5D98" w:rsidRDefault="005325A3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Times New Roman" w:cs="Times New Roman"/>
        </w:rPr>
        <w:t>Landscape and Urban Planning, Elsevier, ISSN: 0169-2046</w:t>
      </w:r>
    </w:p>
    <w:p w:rsidR="00E61159" w:rsidRDefault="005325A3" w:rsidP="00BA2B0A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0F5D98">
        <w:rPr>
          <w:rFonts w:ascii="Times New Roman" w:eastAsia="標楷體" w:hAnsi="Times New Roman" w:cs="Times New Roman"/>
        </w:rPr>
        <w:t xml:space="preserve">Landscape Ecology, Springer, ISSN: 0921-2973 (print version); 1572-9761 (electronic version) </w:t>
      </w:r>
    </w:p>
    <w:p w:rsidR="00E61159" w:rsidRPr="002256E7" w:rsidRDefault="00E61159" w:rsidP="00BA2B0A">
      <w:pPr>
        <w:spacing w:beforeLines="50" w:before="180" w:line="300" w:lineRule="auto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選讀</w:t>
      </w:r>
      <w:r w:rsidRPr="000F5D98">
        <w:rPr>
          <w:rFonts w:ascii="Times New Roman" w:eastAsia="標楷體" w:hAnsi="標楷體" w:cs="Times New Roman"/>
          <w:b/>
        </w:rPr>
        <w:t>閱讀文獻：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Antrop M. 2006. Sustainable landscapes: contradiction, fiction or utopia?. Landscape and Urban Planning 75:187-197.</w:t>
      </w:r>
    </w:p>
    <w:p w:rsidR="002256E7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2256E7">
        <w:rPr>
          <w:rFonts w:ascii="Times New Roman" w:eastAsia="標楷體" w:hAnsi="Times New Roman" w:cs="Times New Roman"/>
        </w:rPr>
        <w:t>A</w:t>
      </w:r>
      <w:r>
        <w:rPr>
          <w:rFonts w:ascii="Times New Roman" w:eastAsia="標楷體" w:hAnsi="Times New Roman" w:cs="Times New Roman"/>
        </w:rPr>
        <w:t>ntrop, M. and Van Eetvelde, V. 2000</w:t>
      </w:r>
      <w:r w:rsidRPr="002256E7">
        <w:rPr>
          <w:rFonts w:ascii="Times New Roman" w:eastAsia="標楷體" w:hAnsi="Times New Roman" w:cs="Times New Roman"/>
        </w:rPr>
        <w:t>. Holistic aspects of suburban landscapes: visual image interpretation and landscape metrics, Landscape and Urban Planning, 50: 43-58.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Botequilha Leitão A. and Ahern J. 2002. Applying landscape ecological concepts and metrics in sustainable landscape planning. Landscape and Urban Planning 59: 65-93.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 xml:space="preserve">Fischer, </w:t>
      </w:r>
      <w:r>
        <w:rPr>
          <w:rFonts w:ascii="Times New Roman" w:eastAsia="標楷體" w:hAnsi="Times New Roman" w:cs="Times New Roman"/>
        </w:rPr>
        <w:t>J., and Lindenmayer, D.B. 2007</w:t>
      </w:r>
      <w:r w:rsidRPr="00E61159">
        <w:rPr>
          <w:rFonts w:ascii="Times New Roman" w:eastAsia="標楷體" w:hAnsi="Times New Roman" w:cs="Times New Roman"/>
        </w:rPr>
        <w:t>. Landscape modification and habitat fragmentation: A synthesis. Global Ecology and Biogeography 16: 265-280.</w:t>
      </w:r>
    </w:p>
    <w:p w:rsidR="002256E7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Forman R.T.T. 2008. The urban region: natural systems in our place, our nourishment, our home range, our future. Landscape Ecology 23: 251-253.</w:t>
      </w:r>
    </w:p>
    <w:p w:rsidR="002256E7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2256E7">
        <w:rPr>
          <w:rFonts w:ascii="Times New Roman" w:eastAsia="標楷體" w:hAnsi="Times New Roman" w:cs="Times New Roman"/>
        </w:rPr>
        <w:t>Herold, M.</w:t>
      </w:r>
      <w:r>
        <w:rPr>
          <w:rFonts w:ascii="Times New Roman" w:eastAsia="標楷體" w:hAnsi="Times New Roman" w:cs="Times New Roman"/>
        </w:rPr>
        <w:t>, Scepan, J. and Clarke, K. C. 2002</w:t>
      </w:r>
      <w:r w:rsidRPr="002256E7">
        <w:rPr>
          <w:rFonts w:ascii="Times New Roman" w:eastAsia="標楷體" w:hAnsi="Times New Roman" w:cs="Times New Roman"/>
        </w:rPr>
        <w:t>. The use of remote sensing and urban landscape metrics to describe structures and changes in urban land uses, Environment and Planning A, 34: 1443-1458.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Luck, M. and J. Wu. 2002. A gradient analysis of the landscape pattern of urbanization in the Phoenix metropolitan area of USA. Landscape Ecology 17:327-339.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Luck, M. and Wu, J. 2002</w:t>
      </w:r>
      <w:r w:rsidRPr="002256E7">
        <w:rPr>
          <w:rFonts w:ascii="Times New Roman" w:eastAsia="標楷體" w:hAnsi="Times New Roman" w:cs="Times New Roman"/>
        </w:rPr>
        <w:t>. A gradient analysis of urban landscape pattern: a case study form the phoenix metropolitan region, Arizona, USA, Landscape Ecology, 17: 327-339.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McGarigal K, S Tagil, and SA Cushman. 2009. Surface metrics: An alternative to patch metrics for the quantification of landscape structure. Landscape Ecology 24:433–450.</w:t>
      </w:r>
    </w:p>
    <w:p w:rsidR="002256E7" w:rsidRPr="00F51953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Musacchio, L. and</w:t>
      </w:r>
      <w:r w:rsidRPr="002256E7">
        <w:rPr>
          <w:rFonts w:ascii="Times New Roman" w:eastAsia="標楷體" w:hAnsi="Times New Roman" w:cs="Times New Roman"/>
        </w:rPr>
        <w:t xml:space="preserve"> </w:t>
      </w:r>
      <w:r w:rsidRPr="00E61159">
        <w:rPr>
          <w:rFonts w:ascii="Times New Roman" w:eastAsia="標楷體" w:hAnsi="Times New Roman" w:cs="Times New Roman"/>
        </w:rPr>
        <w:t>Wu</w:t>
      </w:r>
      <w:r>
        <w:rPr>
          <w:rFonts w:ascii="Times New Roman" w:eastAsia="標楷體" w:hAnsi="Times New Roman" w:cs="Times New Roman" w:hint="eastAsia"/>
        </w:rPr>
        <w:t>,</w:t>
      </w:r>
      <w:r w:rsidRPr="00E61159">
        <w:rPr>
          <w:rFonts w:ascii="Times New Roman" w:eastAsia="標楷體" w:hAnsi="Times New Roman" w:cs="Times New Roman"/>
        </w:rPr>
        <w:t xml:space="preserve"> J.</w:t>
      </w:r>
      <w:r>
        <w:rPr>
          <w:rFonts w:ascii="Times New Roman" w:eastAsia="標楷體" w:hAnsi="Times New Roman" w:cs="Times New Roman" w:hint="eastAsia"/>
        </w:rPr>
        <w:t>2004.</w:t>
      </w:r>
      <w:r w:rsidRPr="00E61159">
        <w:rPr>
          <w:rFonts w:ascii="Times New Roman" w:eastAsia="標楷體" w:hAnsi="Times New Roman" w:cs="Times New Roman"/>
        </w:rPr>
        <w:t xml:space="preserve"> Collaborative landscape-scale ecological research: Emerging trends in urban and regional ecology. Urban Ecosystems 7:175-178.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B34072">
        <w:rPr>
          <w:rFonts w:ascii="Times New Roman" w:eastAsia="標楷體" w:hAnsi="Times New Roman" w:cs="Times New Roman"/>
        </w:rPr>
        <w:t xml:space="preserve">Potschin </w:t>
      </w:r>
      <w:r w:rsidR="00F51953">
        <w:rPr>
          <w:rFonts w:ascii="Times New Roman" w:eastAsia="標楷體" w:hAnsi="Times New Roman" w:cs="Times New Roman"/>
        </w:rPr>
        <w:t>M.B. and Haines-Young R.H. 2006</w:t>
      </w:r>
      <w:r w:rsidRPr="00B34072">
        <w:rPr>
          <w:rFonts w:ascii="Times New Roman" w:eastAsia="標楷體" w:hAnsi="Times New Roman" w:cs="Times New Roman"/>
        </w:rPr>
        <w:t>. Landscape and sustainability. Landscape and Urban Planning 75: 155-161.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Redman, C.L</w:t>
      </w:r>
      <w:r>
        <w:rPr>
          <w:rFonts w:ascii="Times New Roman" w:eastAsia="標楷體" w:hAnsi="Times New Roman" w:cs="Times New Roman"/>
        </w:rPr>
        <w:t>., Grove, J.M., and Kuby, L.H. 2004</w:t>
      </w:r>
      <w:r w:rsidRPr="00E61159">
        <w:rPr>
          <w:rFonts w:ascii="Times New Roman" w:eastAsia="標楷體" w:hAnsi="Times New Roman" w:cs="Times New Roman"/>
        </w:rPr>
        <w:t>. Integrating social science into the Long-Term Ecological Research (LTER) network: Social dimensions of ecological change and ecological dimensions of social change. Ecosystems 7: 161-171.</w:t>
      </w:r>
    </w:p>
    <w:p w:rsidR="002256E7" w:rsidRPr="00F51953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Scheller RM, and DJ Mladenoff. 2007. An ecological classification of forest landscape simulation models: tools and strategies for understanding broad-scale forested ecosystems. Landscape Ecology 22: 491-505.</w:t>
      </w:r>
    </w:p>
    <w:p w:rsidR="00F51953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B34072">
        <w:rPr>
          <w:rFonts w:ascii="Times New Roman" w:eastAsia="標楷體" w:hAnsi="Times New Roman" w:cs="Times New Roman"/>
        </w:rPr>
        <w:t>Wu J. 2006. Landscape ecology, cross-disciplinarity, and sustainability science. Landscape Ecology 21: 1-4.</w:t>
      </w:r>
    </w:p>
    <w:p w:rsidR="00F51953" w:rsidRPr="00F51953" w:rsidRDefault="00F51953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Wu, J. 2010. </w:t>
      </w:r>
      <w:r w:rsidRPr="00F51953">
        <w:rPr>
          <w:rFonts w:ascii="Times New Roman" w:eastAsia="標楷體" w:hAnsi="Times New Roman" w:cs="Times New Roman"/>
        </w:rPr>
        <w:t>Urban sustainability: an inevitable goal of landscape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51953">
        <w:rPr>
          <w:rFonts w:ascii="Times New Roman" w:eastAsia="標楷體" w:hAnsi="Times New Roman" w:cs="Times New Roman"/>
        </w:rPr>
        <w:t>research</w:t>
      </w:r>
      <w:r>
        <w:rPr>
          <w:rFonts w:ascii="Times New Roman" w:eastAsia="標楷體" w:hAnsi="Times New Roman" w:cs="Times New Roman" w:hint="eastAsia"/>
        </w:rPr>
        <w:t>. Landscape Ecology 25: 1-4.</w:t>
      </w:r>
    </w:p>
    <w:p w:rsidR="002256E7" w:rsidRPr="00E61159" w:rsidRDefault="002256E7" w:rsidP="00BA2B0A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 w:rsidRPr="00E61159">
        <w:rPr>
          <w:rFonts w:ascii="Times New Roman" w:eastAsia="標楷體" w:hAnsi="Times New Roman" w:cs="Times New Roman"/>
        </w:rPr>
        <w:t>Wu, J. 2004. Effects of changing scale on landscape pattern analysis: Scaling relations. Landscape Ecology 19:125-138</w:t>
      </w:r>
    </w:p>
    <w:p w:rsidR="002256E7" w:rsidRDefault="002256E7" w:rsidP="003F5D46">
      <w:pPr>
        <w:pStyle w:val="a3"/>
        <w:numPr>
          <w:ilvl w:val="0"/>
          <w:numId w:val="10"/>
        </w:numPr>
        <w:spacing w:beforeLines="50" w:before="180"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Yeh, C.-T.,</w:t>
      </w:r>
      <w:r w:rsidRPr="002256E7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Huang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S.-L. 2009</w:t>
      </w:r>
      <w:r w:rsidRPr="00E61159">
        <w:rPr>
          <w:rFonts w:ascii="Times New Roman" w:eastAsia="標楷體" w:hAnsi="Times New Roman" w:cs="Times New Roman"/>
        </w:rPr>
        <w:t>. Investigating spatiotemporal patterns of landscape diversity in response to urbanization. Landscape and Urban Planning 93, 151-162.</w:t>
      </w:r>
    </w:p>
    <w:sectPr w:rsidR="002256E7" w:rsidSect="00CB1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53" w:rsidRDefault="005C5A53" w:rsidP="005034CA">
      <w:r>
        <w:separator/>
      </w:r>
    </w:p>
  </w:endnote>
  <w:endnote w:type="continuationSeparator" w:id="0">
    <w:p w:rsidR="005C5A53" w:rsidRDefault="005C5A53" w:rsidP="0050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53" w:rsidRDefault="005C5A53" w:rsidP="005034CA">
      <w:r>
        <w:separator/>
      </w:r>
    </w:p>
  </w:footnote>
  <w:footnote w:type="continuationSeparator" w:id="0">
    <w:p w:rsidR="005C5A53" w:rsidRDefault="005C5A53" w:rsidP="0050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4B"/>
    <w:multiLevelType w:val="hybridMultilevel"/>
    <w:tmpl w:val="4F1A16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4A3C41"/>
    <w:multiLevelType w:val="hybridMultilevel"/>
    <w:tmpl w:val="99189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46ED6"/>
    <w:multiLevelType w:val="hybridMultilevel"/>
    <w:tmpl w:val="A81CD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EE2647"/>
    <w:multiLevelType w:val="hybridMultilevel"/>
    <w:tmpl w:val="BD46D04C"/>
    <w:lvl w:ilvl="0" w:tplc="C9AEB69A">
      <w:start w:val="1"/>
      <w:numFmt w:val="taiwaneseCountingThousand"/>
      <w:lvlText w:val="第%1週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D5559"/>
    <w:multiLevelType w:val="hybridMultilevel"/>
    <w:tmpl w:val="E3C6DB0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C262E2"/>
    <w:multiLevelType w:val="hybridMultilevel"/>
    <w:tmpl w:val="AC7A558E"/>
    <w:lvl w:ilvl="0" w:tplc="997E1F1C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763D34"/>
    <w:multiLevelType w:val="hybridMultilevel"/>
    <w:tmpl w:val="82A43388"/>
    <w:lvl w:ilvl="0" w:tplc="0D8628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793185"/>
    <w:multiLevelType w:val="hybridMultilevel"/>
    <w:tmpl w:val="150CB758"/>
    <w:lvl w:ilvl="0" w:tplc="C9AEB69A">
      <w:start w:val="1"/>
      <w:numFmt w:val="taiwaneseCountingThousand"/>
      <w:lvlText w:val="第%1週"/>
      <w:lvlJc w:val="left"/>
      <w:pPr>
        <w:ind w:left="480" w:hanging="480"/>
      </w:pPr>
      <w:rPr>
        <w:rFonts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AD02A2"/>
    <w:multiLevelType w:val="hybridMultilevel"/>
    <w:tmpl w:val="497A1DBA"/>
    <w:lvl w:ilvl="0" w:tplc="E3500812">
      <w:start w:val="1"/>
      <w:numFmt w:val="bullet"/>
      <w:lvlText w:val="−"/>
      <w:lvlJc w:val="left"/>
      <w:pPr>
        <w:ind w:left="480" w:hanging="48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7770FD"/>
    <w:multiLevelType w:val="hybridMultilevel"/>
    <w:tmpl w:val="F0A0C628"/>
    <w:lvl w:ilvl="0" w:tplc="0D8628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7"/>
    <w:rsid w:val="000511A9"/>
    <w:rsid w:val="00062BBB"/>
    <w:rsid w:val="000F5D98"/>
    <w:rsid w:val="001463A3"/>
    <w:rsid w:val="001631CB"/>
    <w:rsid w:val="002256E7"/>
    <w:rsid w:val="002D75BB"/>
    <w:rsid w:val="003F5D46"/>
    <w:rsid w:val="004D6458"/>
    <w:rsid w:val="005034CA"/>
    <w:rsid w:val="005325A3"/>
    <w:rsid w:val="005536EC"/>
    <w:rsid w:val="005C5A53"/>
    <w:rsid w:val="006458D4"/>
    <w:rsid w:val="00797A58"/>
    <w:rsid w:val="00A05BB7"/>
    <w:rsid w:val="00AF1E61"/>
    <w:rsid w:val="00B34072"/>
    <w:rsid w:val="00B36049"/>
    <w:rsid w:val="00BA2B0A"/>
    <w:rsid w:val="00C70921"/>
    <w:rsid w:val="00CB1EB7"/>
    <w:rsid w:val="00CC4397"/>
    <w:rsid w:val="00D07283"/>
    <w:rsid w:val="00D87F07"/>
    <w:rsid w:val="00DD02BD"/>
    <w:rsid w:val="00E13720"/>
    <w:rsid w:val="00E61159"/>
    <w:rsid w:val="00EA2CCD"/>
    <w:rsid w:val="00EE7F41"/>
    <w:rsid w:val="00F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9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03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34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3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34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9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03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34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3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34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>HP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Chia-Tsung Yeh</dc:creator>
  <cp:lastModifiedBy>USER</cp:lastModifiedBy>
  <cp:revision>2</cp:revision>
  <cp:lastPrinted>2011-09-15T00:55:00Z</cp:lastPrinted>
  <dcterms:created xsi:type="dcterms:W3CDTF">2012-08-24T04:11:00Z</dcterms:created>
  <dcterms:modified xsi:type="dcterms:W3CDTF">2012-08-24T04:11:00Z</dcterms:modified>
</cp:coreProperties>
</file>